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3F927" w14:textId="0C3F4E4C" w:rsidR="003D07F8" w:rsidRDefault="003D07F8" w:rsidP="00EF7E61">
      <w:pPr>
        <w:spacing w:line="360" w:lineRule="auto"/>
        <w:jc w:val="right"/>
        <w:rPr>
          <w:rFonts w:ascii="Calibri" w:eastAsia="Calibri" w:hAnsi="Calibri" w:cs="Calibri"/>
          <w:b/>
          <w:bCs/>
          <w:lang w:eastAsia="en-US"/>
        </w:rPr>
      </w:pPr>
      <w:r>
        <w:rPr>
          <w:rFonts w:ascii="Calibri" w:eastAsia="Calibri" w:hAnsi="Calibri" w:cs="Calibri"/>
          <w:b/>
          <w:bCs/>
          <w:lang w:eastAsia="en-US"/>
        </w:rPr>
        <w:t>Załącznik nr 5 do ZO</w:t>
      </w:r>
    </w:p>
    <w:p w14:paraId="717CA1C1" w14:textId="77777777" w:rsidR="00EF7E61" w:rsidRDefault="00EF7E61" w:rsidP="00EF7E61">
      <w:pPr>
        <w:pStyle w:val="Nagwek1"/>
        <w:rPr>
          <w:rFonts w:eastAsia="Times New Roman" w:cs="Calibri"/>
          <w:bCs/>
          <w:sz w:val="24"/>
          <w:szCs w:val="24"/>
        </w:rPr>
      </w:pPr>
      <w:r w:rsidRPr="00EF7E61">
        <w:rPr>
          <w:rFonts w:eastAsia="Times New Roman" w:cs="Calibri"/>
          <w:bCs/>
          <w:sz w:val="24"/>
          <w:szCs w:val="24"/>
        </w:rPr>
        <w:t>Oznaczenie sprawy</w:t>
      </w:r>
      <w:r>
        <w:rPr>
          <w:rFonts w:eastAsia="Times New Roman" w:cs="Calibri"/>
          <w:bCs/>
          <w:sz w:val="24"/>
          <w:szCs w:val="24"/>
        </w:rPr>
        <w:t>:</w:t>
      </w:r>
      <w:r w:rsidRPr="00EF7E61">
        <w:rPr>
          <w:rFonts w:eastAsia="Times New Roman" w:cs="Calibri"/>
          <w:bCs/>
          <w:sz w:val="24"/>
          <w:szCs w:val="24"/>
        </w:rPr>
        <w:t xml:space="preserve"> RF.272.4.2026     </w:t>
      </w:r>
    </w:p>
    <w:p w14:paraId="45E31AEE" w14:textId="6B387F68" w:rsidR="00EF7E61" w:rsidRDefault="00EF7E61" w:rsidP="00EF7E61">
      <w:pPr>
        <w:pStyle w:val="Nagwek1"/>
        <w:rPr>
          <w:rFonts w:eastAsia="Calibri"/>
        </w:rPr>
      </w:pPr>
      <w:r w:rsidRPr="00EF7E61">
        <w:rPr>
          <w:rFonts w:eastAsia="Times New Roman" w:cs="Calibri"/>
          <w:bCs/>
          <w:sz w:val="24"/>
          <w:szCs w:val="24"/>
        </w:rPr>
        <w:t xml:space="preserve">                                                              </w:t>
      </w:r>
    </w:p>
    <w:p w14:paraId="6259FD40" w14:textId="6F450524" w:rsidR="003D07F8" w:rsidRDefault="003D07F8" w:rsidP="00EF7E61">
      <w:pPr>
        <w:pStyle w:val="Nagwek1"/>
        <w:rPr>
          <w:rFonts w:eastAsia="Calibri"/>
        </w:rPr>
      </w:pPr>
      <w:r w:rsidRPr="003D07F8">
        <w:rPr>
          <w:rFonts w:eastAsia="Calibri"/>
        </w:rPr>
        <w:t>Informacja o przetwarzaniu danych osobowych</w:t>
      </w:r>
    </w:p>
    <w:p w14:paraId="1BD0EDF9" w14:textId="77777777" w:rsidR="00EF7E61" w:rsidRPr="00EF7E61" w:rsidRDefault="00EF7E61" w:rsidP="00EF7E61">
      <w:pPr>
        <w:rPr>
          <w:rFonts w:eastAsia="Calibri"/>
          <w:lang w:eastAsia="en-US"/>
        </w:rPr>
      </w:pPr>
    </w:p>
    <w:p w14:paraId="31557510" w14:textId="77777777" w:rsidR="003D07F8" w:rsidRPr="003D07F8" w:rsidRDefault="003D07F8" w:rsidP="00EF7E61">
      <w:pPr>
        <w:spacing w:line="360" w:lineRule="auto"/>
        <w:rPr>
          <w:rFonts w:ascii="Calibri" w:eastAsia="Calibri" w:hAnsi="Calibri" w:cs="Calibri"/>
        </w:rPr>
      </w:pPr>
      <w:r w:rsidRPr="003D07F8">
        <w:rPr>
          <w:rFonts w:ascii="Calibri" w:eastAsia="Calibri" w:hAnsi="Calibri" w:cs="Calibri"/>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w:t>
      </w:r>
    </w:p>
    <w:p w14:paraId="3678C779" w14:textId="77777777" w:rsidR="003D07F8" w:rsidRPr="003D07F8" w:rsidRDefault="003D07F8" w:rsidP="00EF7E61">
      <w:pPr>
        <w:numPr>
          <w:ilvl w:val="0"/>
          <w:numId w:val="1"/>
        </w:numPr>
        <w:suppressAutoHyphens/>
        <w:spacing w:line="360" w:lineRule="auto"/>
        <w:ind w:left="426" w:hanging="426"/>
        <w:rPr>
          <w:rFonts w:ascii="Calibri" w:hAnsi="Calibri" w:cs="Calibri"/>
          <w:b/>
          <w:bCs/>
          <w:lang w:eastAsia="en-US" w:bidi="en-US"/>
        </w:rPr>
      </w:pPr>
      <w:r w:rsidRPr="003D07F8">
        <w:rPr>
          <w:rFonts w:ascii="Calibri" w:hAnsi="Calibri" w:cs="Calibri"/>
          <w:lang w:eastAsia="en-US" w:bidi="en-US"/>
        </w:rPr>
        <w:t>Administratorem Twoich danych osobowych jest Starosta Bieruńsko-Lędziński z siedzibą</w:t>
      </w:r>
      <w:r w:rsidRPr="003D07F8">
        <w:rPr>
          <w:rFonts w:ascii="Calibri" w:hAnsi="Calibri" w:cs="Calibri"/>
          <w:lang w:eastAsia="en-US" w:bidi="en-US"/>
        </w:rPr>
        <w:br/>
        <w:t xml:space="preserve">w Bieruniu (43-155) przy ul. św. Kingi 1, e-mail: </w:t>
      </w:r>
      <w:hyperlink r:id="rId8" w:history="1">
        <w:r w:rsidRPr="003D07F8">
          <w:rPr>
            <w:rFonts w:ascii="Calibri" w:hAnsi="Calibri" w:cs="Calibri"/>
            <w:color w:val="0563C1"/>
            <w:u w:val="single"/>
            <w:lang w:eastAsia="en-US" w:bidi="en-US"/>
          </w:rPr>
          <w:t>starosta@powiatbl.pl</w:t>
        </w:r>
      </w:hyperlink>
      <w:r w:rsidRPr="003D07F8">
        <w:rPr>
          <w:rFonts w:ascii="Calibri" w:hAnsi="Calibri" w:cs="Calibri"/>
          <w:lang w:eastAsia="en-US" w:bidi="en-US"/>
        </w:rPr>
        <w:t xml:space="preserve"> </w:t>
      </w:r>
    </w:p>
    <w:p w14:paraId="52892C92" w14:textId="77777777" w:rsidR="003D07F8" w:rsidRPr="003D07F8" w:rsidRDefault="003D07F8" w:rsidP="00EF7E61">
      <w:pPr>
        <w:numPr>
          <w:ilvl w:val="0"/>
          <w:numId w:val="1"/>
        </w:numPr>
        <w:suppressAutoHyphens/>
        <w:spacing w:line="360" w:lineRule="auto"/>
        <w:ind w:left="426" w:hanging="426"/>
        <w:rPr>
          <w:rFonts w:ascii="Calibri" w:hAnsi="Calibri" w:cs="Calibri"/>
          <w:b/>
          <w:bCs/>
          <w:lang w:eastAsia="en-US" w:bidi="en-US"/>
        </w:rPr>
      </w:pPr>
      <w:r w:rsidRPr="003D07F8">
        <w:rPr>
          <w:rFonts w:ascii="Calibri" w:hAnsi="Calibri" w:cs="Calibri"/>
          <w:lang w:eastAsia="en-US" w:bidi="en-US"/>
        </w:rPr>
        <w:t>Administrator wyznaczył inspektora ochrony danych, z którym możesz się kontaktować</w:t>
      </w:r>
      <w:r w:rsidRPr="003D07F8">
        <w:rPr>
          <w:rFonts w:ascii="Calibri" w:hAnsi="Calibri" w:cs="Calibri"/>
          <w:lang w:eastAsia="en-US" w:bidi="en-US"/>
        </w:rPr>
        <w:br/>
        <w:t xml:space="preserve">w siedzibie administratora danych osobowych lub poprzez e-mail: </w:t>
      </w:r>
      <w:hyperlink r:id="rId9" w:history="1">
        <w:r w:rsidRPr="003D07F8">
          <w:rPr>
            <w:rFonts w:ascii="Calibri" w:hAnsi="Calibri" w:cs="Calibri"/>
            <w:color w:val="0563C1"/>
            <w:u w:val="single"/>
            <w:lang w:eastAsia="en-US" w:bidi="en-US"/>
          </w:rPr>
          <w:t>iod@powiatbl.pl</w:t>
        </w:r>
      </w:hyperlink>
      <w:r w:rsidRPr="003D07F8">
        <w:rPr>
          <w:rFonts w:ascii="Calibri" w:hAnsi="Calibri" w:cs="Calibri"/>
          <w:lang w:eastAsia="en-US" w:bidi="en-US"/>
        </w:rPr>
        <w:t xml:space="preserve"> </w:t>
      </w:r>
    </w:p>
    <w:p w14:paraId="06D0F951" w14:textId="23DA9ABB" w:rsidR="003D07F8" w:rsidRPr="003D07F8" w:rsidRDefault="003D07F8" w:rsidP="00EF7E61">
      <w:pPr>
        <w:numPr>
          <w:ilvl w:val="0"/>
          <w:numId w:val="1"/>
        </w:numPr>
        <w:suppressAutoHyphens/>
        <w:spacing w:line="360" w:lineRule="auto"/>
        <w:ind w:left="425" w:hanging="425"/>
        <w:rPr>
          <w:rFonts w:ascii="Calibri" w:hAnsi="Calibri" w:cs="Calibri"/>
          <w:lang w:eastAsia="en-US" w:bidi="en-US"/>
        </w:rPr>
      </w:pPr>
      <w:r w:rsidRPr="003D07F8">
        <w:rPr>
          <w:rFonts w:ascii="Calibri" w:hAnsi="Calibri" w:cs="Calibri"/>
          <w:lang w:eastAsia="en-US" w:bidi="en-US"/>
        </w:rPr>
        <w:t>Twoje dane osobowe będą przetwarzane w celu  realizacji ustawowych zadań Powiatu Bieruńsko-Lędzińskiego w Bieruniu związanych z udzieleniem zamówienia publicznego pn.: „Cyfryzacja powiatu bieruńsko-lędzińskiego oraz podległych jednostek” dofinansowanego z Unii Europejskiej w ramach środków Europejskiego Funduszu Rozwoju Regionalnego, w ramach Regionalnego Programu Operacyjnego Województwa Śląskiego na lata 2021-2027, dla Priorytetu: FESL.01.00 Fundusze Europejskie na inteligentny rozwój, Działanie: FESL.01.04.</w:t>
      </w:r>
      <w:r>
        <w:rPr>
          <w:rFonts w:ascii="Calibri" w:hAnsi="Calibri" w:cs="Calibri"/>
          <w:lang w:eastAsia="en-US" w:bidi="en-US"/>
        </w:rPr>
        <w:t xml:space="preserve"> </w:t>
      </w:r>
      <w:r w:rsidRPr="003D07F8">
        <w:rPr>
          <w:rFonts w:ascii="Calibri" w:hAnsi="Calibri" w:cs="Calibri"/>
          <w:lang w:eastAsia="en-US" w:bidi="en-US"/>
        </w:rPr>
        <w:t xml:space="preserve">Podstawę przetwarzania danych osobowych w </w:t>
      </w:r>
      <w:r w:rsidR="00EF7E61">
        <w:rPr>
          <w:rFonts w:ascii="Calibri" w:hAnsi="Calibri" w:cs="Calibri"/>
          <w:lang w:eastAsia="en-US" w:bidi="en-US"/>
        </w:rPr>
        <w:t> </w:t>
      </w:r>
      <w:r w:rsidRPr="003D07F8">
        <w:rPr>
          <w:rFonts w:ascii="Calibri" w:hAnsi="Calibri" w:cs="Calibri"/>
          <w:lang w:eastAsia="en-US" w:bidi="en-US"/>
        </w:rPr>
        <w:t>tym celu stanowi</w:t>
      </w:r>
      <w:r w:rsidRPr="003D07F8">
        <w:rPr>
          <w:rFonts w:ascii="Calibri" w:hAnsi="Calibri" w:cs="Calibri"/>
          <w:b/>
          <w:bCs/>
          <w:lang w:eastAsia="en-US" w:bidi="en-US"/>
        </w:rPr>
        <w:t xml:space="preserve"> </w:t>
      </w:r>
      <w:r w:rsidRPr="003D07F8">
        <w:rPr>
          <w:rFonts w:ascii="Calibri" w:hAnsi="Calibri" w:cs="Calibri"/>
          <w:lang w:eastAsia="en-US" w:bidi="en-US"/>
        </w:rPr>
        <w:t>art. 6 ust. 1 lit. b, c e RODO oraz Uchwała</w:t>
      </w:r>
      <w:r w:rsidRPr="003D07F8">
        <w:rPr>
          <w:rFonts w:ascii="Calibri" w:hAnsi="Calibri" w:cs="Calibri"/>
          <w:b/>
          <w:bCs/>
          <w:lang w:eastAsia="en-US" w:bidi="en-US"/>
        </w:rPr>
        <w:t xml:space="preserve"> </w:t>
      </w:r>
      <w:r w:rsidRPr="003D07F8">
        <w:rPr>
          <w:rFonts w:ascii="Calibri" w:hAnsi="Calibri" w:cs="Calibri"/>
          <w:lang w:eastAsia="en-US" w:bidi="en-US"/>
        </w:rPr>
        <w:t>Zarządu Powiatu Bieruńsko-Lędzińskiego nr 526/26 z dnia 07.01.2026  r.</w:t>
      </w:r>
      <w:r w:rsidRPr="003D07F8">
        <w:rPr>
          <w:rFonts w:ascii="Calibri" w:hAnsi="Calibri" w:cs="Calibri"/>
          <w:b/>
          <w:bCs/>
          <w:lang w:eastAsia="en-US" w:bidi="en-US"/>
        </w:rPr>
        <w:t xml:space="preserve">   </w:t>
      </w:r>
    </w:p>
    <w:p w14:paraId="19F956B2" w14:textId="77777777" w:rsidR="003D07F8" w:rsidRPr="003D07F8" w:rsidRDefault="003D07F8" w:rsidP="00EF7E61">
      <w:pPr>
        <w:numPr>
          <w:ilvl w:val="0"/>
          <w:numId w:val="1"/>
        </w:numPr>
        <w:suppressAutoHyphens/>
        <w:spacing w:line="360" w:lineRule="auto"/>
        <w:ind w:left="425" w:hanging="425"/>
        <w:rPr>
          <w:rFonts w:ascii="Calibri" w:hAnsi="Calibri" w:cs="Calibri"/>
          <w:lang w:eastAsia="en-US" w:bidi="en-US"/>
        </w:rPr>
      </w:pPr>
      <w:r w:rsidRPr="003D07F8">
        <w:rPr>
          <w:rFonts w:ascii="Calibri" w:hAnsi="Calibri" w:cs="Calibri"/>
          <w:lang w:eastAsia="en-US" w:bidi="en-US"/>
        </w:rPr>
        <w:t>Odbiorcami Twoich danych osobowych będą osoby  lub podmioty, którym na podstawie odrębnych przepisów prawa przysługuje prawo kontroli, jak również osoby lub podmioty którym dane zostaną udostępnione w oparciu o przepisy ustawy z dnia 6 września 2001 r. o dostępie do informacji publicznej.</w:t>
      </w:r>
    </w:p>
    <w:p w14:paraId="0D7F9BF8" w14:textId="141E0884" w:rsidR="003D07F8" w:rsidRPr="003D07F8" w:rsidRDefault="003D07F8" w:rsidP="00EF7E61">
      <w:pPr>
        <w:numPr>
          <w:ilvl w:val="0"/>
          <w:numId w:val="1"/>
        </w:numPr>
        <w:suppressAutoHyphens/>
        <w:spacing w:line="360" w:lineRule="auto"/>
        <w:ind w:left="392"/>
        <w:contextualSpacing/>
        <w:rPr>
          <w:rFonts w:ascii="Calibri" w:hAnsi="Calibri" w:cs="Calibri"/>
          <w:lang w:eastAsia="en-US" w:bidi="en-US"/>
        </w:rPr>
      </w:pPr>
      <w:r w:rsidRPr="003D07F8">
        <w:rPr>
          <w:rFonts w:ascii="Calibri" w:hAnsi="Calibri" w:cs="Calibri"/>
          <w:lang w:eastAsia="en-US" w:bidi="en-US"/>
        </w:rPr>
        <w:t xml:space="preserve">Twoje dane osobowe będą przechowywane przez okres 4 lat od dnia zakończenia postępowania o udzielenie zamówienia, a jeżeli czas trwania umowy przekracza 4 lata, okres przechowywania obejmuje cały czas trwania umowy, następnie w celach </w:t>
      </w:r>
      <w:r w:rsidRPr="003D07F8">
        <w:rPr>
          <w:rFonts w:ascii="Calibri" w:hAnsi="Calibri" w:cs="Calibri"/>
          <w:lang w:eastAsia="en-US" w:bidi="en-US"/>
        </w:rPr>
        <w:lastRenderedPageBreak/>
        <w:t>archiwalnych przechowywane będą przez 5 lat, chyba, że przepisy szczególne będą stanowić inaczej.</w:t>
      </w:r>
    </w:p>
    <w:p w14:paraId="68344B0F" w14:textId="77777777" w:rsidR="003A236A" w:rsidRDefault="003D07F8" w:rsidP="003A236A">
      <w:pPr>
        <w:numPr>
          <w:ilvl w:val="0"/>
          <w:numId w:val="1"/>
        </w:numPr>
        <w:suppressAutoHyphens/>
        <w:spacing w:line="360" w:lineRule="auto"/>
        <w:ind w:left="425" w:hanging="425"/>
        <w:rPr>
          <w:rFonts w:ascii="Calibri" w:hAnsi="Calibri" w:cs="Calibri"/>
          <w:lang w:eastAsia="en-US" w:bidi="en-US"/>
        </w:rPr>
      </w:pPr>
      <w:r w:rsidRPr="003D07F8">
        <w:rPr>
          <w:rFonts w:ascii="Calibri" w:hAnsi="Calibri" w:cs="Calibri"/>
          <w:lang w:eastAsia="en-US" w:bidi="en-US"/>
        </w:rPr>
        <w:t>Zgodnie z RODO przysługuje Ci prawo żądania od administratora dostępu do swoich danych osobowych, do ich sprostowania jeżeli są nieprawidłowe, do usunięcia lub ograniczenia przetwarzania, do wniesienia sprzeciwu wobec przetwarzania, do wniesienia skargi do Prezesa UODO (uodo.gov.pl), gdy uznasz, że przetwarzanie Twoich danych osobowych narusza obowiązujące w tym zakresie, przepisy prawa.</w:t>
      </w:r>
    </w:p>
    <w:p w14:paraId="7BFCB98B" w14:textId="4098F09D" w:rsidR="003A236A" w:rsidRPr="003A236A" w:rsidRDefault="003A236A" w:rsidP="003A236A">
      <w:pPr>
        <w:numPr>
          <w:ilvl w:val="0"/>
          <w:numId w:val="1"/>
        </w:numPr>
        <w:suppressAutoHyphens/>
        <w:spacing w:line="360" w:lineRule="auto"/>
        <w:ind w:left="425" w:hanging="425"/>
        <w:rPr>
          <w:rFonts w:ascii="Calibri" w:hAnsi="Calibri" w:cs="Calibri"/>
          <w:lang w:eastAsia="en-US" w:bidi="en-US"/>
        </w:rPr>
      </w:pPr>
      <w:r w:rsidRPr="003A236A">
        <w:rPr>
          <w:rFonts w:ascii="Calibri" w:hAnsi="Calibri" w:cs="Calibri"/>
          <w:lang w:eastAsia="en-US" w:bidi="en-US"/>
        </w:rPr>
        <w:t>Podanie danych osobowych jest wymogiem ustawowym, niezbędn</w:t>
      </w:r>
      <w:r>
        <w:rPr>
          <w:rFonts w:ascii="Calibri" w:hAnsi="Calibri" w:cs="Calibri"/>
          <w:lang w:eastAsia="en-US" w:bidi="en-US"/>
        </w:rPr>
        <w:t>ym</w:t>
      </w:r>
      <w:r w:rsidRPr="003A236A">
        <w:rPr>
          <w:rFonts w:ascii="Calibri" w:hAnsi="Calibri" w:cs="Calibri"/>
          <w:lang w:eastAsia="en-US" w:bidi="en-US"/>
        </w:rPr>
        <w:t xml:space="preserve"> do wzięcia udziału</w:t>
      </w:r>
    </w:p>
    <w:p w14:paraId="2967158A" w14:textId="77777777" w:rsidR="003A236A" w:rsidRPr="003A236A" w:rsidRDefault="003A236A" w:rsidP="003A236A">
      <w:pPr>
        <w:spacing w:line="360" w:lineRule="auto"/>
        <w:ind w:firstLine="425"/>
        <w:rPr>
          <w:rFonts w:ascii="Calibri" w:hAnsi="Calibri" w:cs="Calibri"/>
          <w:lang w:eastAsia="en-US" w:bidi="en-US"/>
        </w:rPr>
      </w:pPr>
      <w:r w:rsidRPr="003A236A">
        <w:rPr>
          <w:rFonts w:ascii="Calibri" w:hAnsi="Calibri" w:cs="Calibri"/>
          <w:lang w:eastAsia="en-US" w:bidi="en-US"/>
        </w:rPr>
        <w:t>w postępowaniu i złożenia oferty.</w:t>
      </w:r>
    </w:p>
    <w:p w14:paraId="68FAFD6D" w14:textId="77777777" w:rsidR="00DD3455" w:rsidRDefault="00DD3455" w:rsidP="00EF7E61">
      <w:pPr>
        <w:spacing w:line="360" w:lineRule="auto"/>
      </w:pPr>
    </w:p>
    <w:sectPr w:rsidR="00DD3455">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C513B" w14:textId="77777777" w:rsidR="00EF7E61" w:rsidRDefault="00EF7E61" w:rsidP="00EF7E61">
      <w:r>
        <w:separator/>
      </w:r>
    </w:p>
  </w:endnote>
  <w:endnote w:type="continuationSeparator" w:id="0">
    <w:p w14:paraId="06B7FF40" w14:textId="77777777" w:rsidR="00EF7E61" w:rsidRDefault="00EF7E61" w:rsidP="00EF7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D761D" w14:textId="77777777" w:rsidR="00EF7E61" w:rsidRDefault="00EF7E61" w:rsidP="00EF7E61">
      <w:r>
        <w:separator/>
      </w:r>
    </w:p>
  </w:footnote>
  <w:footnote w:type="continuationSeparator" w:id="0">
    <w:p w14:paraId="78D0250C" w14:textId="77777777" w:rsidR="00EF7E61" w:rsidRDefault="00EF7E61" w:rsidP="00EF7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9D7E1" w14:textId="3D5E9B1A" w:rsidR="00EF7E61" w:rsidRDefault="00EF7E61">
    <w:pPr>
      <w:pStyle w:val="Nagwek0"/>
    </w:pPr>
    <w:r w:rsidRPr="00EF7E61">
      <w:rPr>
        <w:rFonts w:ascii="Calibri" w:hAnsi="Calibri"/>
        <w:noProof/>
      </w:rPr>
      <w:drawing>
        <wp:inline distT="0" distB="0" distL="0" distR="0" wp14:anchorId="717112B4" wp14:editId="19E77090">
          <wp:extent cx="5731510" cy="604520"/>
          <wp:effectExtent l="0" t="0" r="2540" b="5080"/>
          <wp:docPr id="1931315103" name="Obraz 1" descr="Logotypy&#10;Ciąg czterech logotypów:  Funduszy Europejskich dla Śląskiego, Rzeczpospolita Polska, Unii Europejskiej, Województwa Ślą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315103" name="Obraz 1" descr="Logotypy&#10;Ciąg czterech logotypów:  Funduszy Europejskich dla Śląskiego, Rzeczpospolita Polska, Unii Europejskiej, Województwa Śląskiego"/>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1510" cy="6045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327C"/>
    <w:multiLevelType w:val="hybridMultilevel"/>
    <w:tmpl w:val="9384C024"/>
    <w:lvl w:ilvl="0" w:tplc="B906A760">
      <w:start w:val="1"/>
      <w:numFmt w:val="decimal"/>
      <w:lvlText w:val="%1."/>
      <w:lvlJc w:val="left"/>
      <w:pPr>
        <w:ind w:left="786"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6502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7F8"/>
    <w:rsid w:val="001E437C"/>
    <w:rsid w:val="00293854"/>
    <w:rsid w:val="0035433F"/>
    <w:rsid w:val="003A236A"/>
    <w:rsid w:val="003D07F8"/>
    <w:rsid w:val="003F5CAC"/>
    <w:rsid w:val="00514D40"/>
    <w:rsid w:val="005403E3"/>
    <w:rsid w:val="00607AE4"/>
    <w:rsid w:val="007204CD"/>
    <w:rsid w:val="00823072"/>
    <w:rsid w:val="00AC7FB2"/>
    <w:rsid w:val="00BB68D0"/>
    <w:rsid w:val="00D85A07"/>
    <w:rsid w:val="00DD3455"/>
    <w:rsid w:val="00EF7E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0B224"/>
  <w15:chartTrackingRefBased/>
  <w15:docId w15:val="{29B71237-F279-4C91-9FD7-08F1644C5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AE4"/>
    <w:pPr>
      <w:spacing w:after="0" w:line="240" w:lineRule="auto"/>
    </w:pPr>
    <w:rPr>
      <w:rFonts w:cs="Times New Roman"/>
      <w:sz w:val="24"/>
      <w:szCs w:val="24"/>
      <w:lang w:eastAsia="pl-PL"/>
    </w:rPr>
  </w:style>
  <w:style w:type="paragraph" w:styleId="Nagwek1">
    <w:name w:val="heading 1"/>
    <w:basedOn w:val="Normalny"/>
    <w:next w:val="Normalny"/>
    <w:link w:val="Nagwek1Znak"/>
    <w:uiPriority w:val="9"/>
    <w:qFormat/>
    <w:rsid w:val="00D85A07"/>
    <w:pPr>
      <w:keepNext/>
      <w:keepLines/>
      <w:spacing w:before="240" w:line="259" w:lineRule="auto"/>
      <w:outlineLvl w:val="0"/>
    </w:pPr>
    <w:rPr>
      <w:rFonts w:ascii="Calibri" w:eastAsiaTheme="majorEastAsia" w:hAnsi="Calibri" w:cstheme="majorBidi"/>
      <w:b/>
      <w:sz w:val="28"/>
      <w:szCs w:val="32"/>
      <w:lang w:eastAsia="en-US"/>
    </w:rPr>
  </w:style>
  <w:style w:type="paragraph" w:styleId="Nagwek2">
    <w:name w:val="heading 2"/>
    <w:basedOn w:val="Normalny"/>
    <w:next w:val="Normalny"/>
    <w:link w:val="Nagwek2Znak"/>
    <w:uiPriority w:val="9"/>
    <w:unhideWhenUsed/>
    <w:qFormat/>
    <w:rsid w:val="00823072"/>
    <w:pPr>
      <w:keepNext/>
      <w:keepLines/>
      <w:spacing w:before="40"/>
      <w:outlineLvl w:val="1"/>
    </w:pPr>
    <w:rPr>
      <w:rFonts w:ascii="Calibri" w:eastAsiaTheme="majorEastAsia" w:hAnsi="Calibri" w:cstheme="majorBidi"/>
      <w:b/>
      <w:color w:val="000000" w:themeColor="text1"/>
      <w:szCs w:val="26"/>
    </w:rPr>
  </w:style>
  <w:style w:type="paragraph" w:styleId="Nagwek3">
    <w:name w:val="heading 3"/>
    <w:basedOn w:val="Normalny"/>
    <w:next w:val="Normalny"/>
    <w:link w:val="Nagwek3Znak"/>
    <w:uiPriority w:val="9"/>
    <w:semiHidden/>
    <w:unhideWhenUsed/>
    <w:qFormat/>
    <w:rsid w:val="003D07F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D07F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D07F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D07F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D07F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D07F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D07F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
    <w:name w:val="NAGŁÓWEK"/>
    <w:basedOn w:val="Normalny"/>
    <w:link w:val="NAGWEKZnak"/>
    <w:qFormat/>
    <w:rsid w:val="00514D40"/>
    <w:pPr>
      <w:tabs>
        <w:tab w:val="left" w:pos="10632"/>
      </w:tabs>
      <w:jc w:val="center"/>
    </w:pPr>
    <w:rPr>
      <w:rFonts w:asciiTheme="majorHAnsi" w:hAnsiTheme="majorHAnsi"/>
      <w:sz w:val="18"/>
      <w:szCs w:val="20"/>
    </w:rPr>
  </w:style>
  <w:style w:type="character" w:customStyle="1" w:styleId="NAGWEKZnak">
    <w:name w:val="NAGŁÓWEK Znak"/>
    <w:basedOn w:val="Domylnaczcionkaakapitu"/>
    <w:link w:val="NAGWEK"/>
    <w:rsid w:val="00514D40"/>
    <w:rPr>
      <w:rFonts w:asciiTheme="majorHAnsi" w:eastAsia="Times New Roman" w:hAnsiTheme="majorHAnsi" w:cs="Times New Roman"/>
      <w:sz w:val="18"/>
      <w:szCs w:val="20"/>
      <w:lang w:eastAsia="pl-PL"/>
    </w:rPr>
  </w:style>
  <w:style w:type="character" w:customStyle="1" w:styleId="Nagwek1Znak">
    <w:name w:val="Nagłówek 1 Znak"/>
    <w:basedOn w:val="Domylnaczcionkaakapitu"/>
    <w:link w:val="Nagwek1"/>
    <w:uiPriority w:val="9"/>
    <w:rsid w:val="00D85A07"/>
    <w:rPr>
      <w:rFonts w:ascii="Calibri" w:eastAsiaTheme="majorEastAsia" w:hAnsi="Calibri" w:cstheme="majorBidi"/>
      <w:b/>
      <w:sz w:val="28"/>
      <w:szCs w:val="32"/>
    </w:rPr>
  </w:style>
  <w:style w:type="character" w:customStyle="1" w:styleId="Nagwek2Znak">
    <w:name w:val="Nagłówek 2 Znak"/>
    <w:basedOn w:val="Domylnaczcionkaakapitu"/>
    <w:link w:val="Nagwek2"/>
    <w:uiPriority w:val="9"/>
    <w:rsid w:val="00823072"/>
    <w:rPr>
      <w:rFonts w:ascii="Calibri" w:eastAsiaTheme="majorEastAsia" w:hAnsi="Calibri" w:cstheme="majorBidi"/>
      <w:b/>
      <w:color w:val="000000" w:themeColor="text1"/>
      <w:sz w:val="24"/>
      <w:szCs w:val="26"/>
      <w:lang w:eastAsia="pl-PL"/>
    </w:rPr>
  </w:style>
  <w:style w:type="character" w:customStyle="1" w:styleId="Nagwek3Znak">
    <w:name w:val="Nagłówek 3 Znak"/>
    <w:basedOn w:val="Domylnaczcionkaakapitu"/>
    <w:link w:val="Nagwek3"/>
    <w:uiPriority w:val="9"/>
    <w:semiHidden/>
    <w:rsid w:val="003D07F8"/>
    <w:rPr>
      <w:rFonts w:eastAsiaTheme="majorEastAsia" w:cstheme="majorBidi"/>
      <w:color w:val="2F5496" w:themeColor="accent1" w:themeShade="BF"/>
      <w:sz w:val="28"/>
      <w:szCs w:val="28"/>
      <w:lang w:eastAsia="pl-PL"/>
    </w:rPr>
  </w:style>
  <w:style w:type="character" w:customStyle="1" w:styleId="Nagwek4Znak">
    <w:name w:val="Nagłówek 4 Znak"/>
    <w:basedOn w:val="Domylnaczcionkaakapitu"/>
    <w:link w:val="Nagwek4"/>
    <w:uiPriority w:val="9"/>
    <w:semiHidden/>
    <w:rsid w:val="003D07F8"/>
    <w:rPr>
      <w:rFonts w:eastAsiaTheme="majorEastAsia" w:cstheme="majorBidi"/>
      <w:i/>
      <w:iCs/>
      <w:color w:val="2F5496" w:themeColor="accent1" w:themeShade="BF"/>
      <w:sz w:val="24"/>
      <w:szCs w:val="24"/>
      <w:lang w:eastAsia="pl-PL"/>
    </w:rPr>
  </w:style>
  <w:style w:type="character" w:customStyle="1" w:styleId="Nagwek5Znak">
    <w:name w:val="Nagłówek 5 Znak"/>
    <w:basedOn w:val="Domylnaczcionkaakapitu"/>
    <w:link w:val="Nagwek5"/>
    <w:uiPriority w:val="9"/>
    <w:semiHidden/>
    <w:rsid w:val="003D07F8"/>
    <w:rPr>
      <w:rFonts w:eastAsiaTheme="majorEastAsia" w:cstheme="majorBidi"/>
      <w:color w:val="2F5496" w:themeColor="accent1" w:themeShade="BF"/>
      <w:sz w:val="24"/>
      <w:szCs w:val="24"/>
      <w:lang w:eastAsia="pl-PL"/>
    </w:rPr>
  </w:style>
  <w:style w:type="character" w:customStyle="1" w:styleId="Nagwek6Znak">
    <w:name w:val="Nagłówek 6 Znak"/>
    <w:basedOn w:val="Domylnaczcionkaakapitu"/>
    <w:link w:val="Nagwek6"/>
    <w:uiPriority w:val="9"/>
    <w:semiHidden/>
    <w:rsid w:val="003D07F8"/>
    <w:rPr>
      <w:rFonts w:eastAsiaTheme="majorEastAsia" w:cstheme="majorBidi"/>
      <w:i/>
      <w:iCs/>
      <w:color w:val="595959" w:themeColor="text1" w:themeTint="A6"/>
      <w:sz w:val="24"/>
      <w:szCs w:val="24"/>
      <w:lang w:eastAsia="pl-PL"/>
    </w:rPr>
  </w:style>
  <w:style w:type="character" w:customStyle="1" w:styleId="Nagwek7Znak">
    <w:name w:val="Nagłówek 7 Znak"/>
    <w:basedOn w:val="Domylnaczcionkaakapitu"/>
    <w:link w:val="Nagwek7"/>
    <w:uiPriority w:val="9"/>
    <w:semiHidden/>
    <w:rsid w:val="003D07F8"/>
    <w:rPr>
      <w:rFonts w:eastAsiaTheme="majorEastAsia" w:cstheme="majorBidi"/>
      <w:color w:val="595959" w:themeColor="text1" w:themeTint="A6"/>
      <w:sz w:val="24"/>
      <w:szCs w:val="24"/>
      <w:lang w:eastAsia="pl-PL"/>
    </w:rPr>
  </w:style>
  <w:style w:type="character" w:customStyle="1" w:styleId="Nagwek8Znak">
    <w:name w:val="Nagłówek 8 Znak"/>
    <w:basedOn w:val="Domylnaczcionkaakapitu"/>
    <w:link w:val="Nagwek8"/>
    <w:uiPriority w:val="9"/>
    <w:semiHidden/>
    <w:rsid w:val="003D07F8"/>
    <w:rPr>
      <w:rFonts w:eastAsiaTheme="majorEastAsia" w:cstheme="majorBidi"/>
      <w:i/>
      <w:iCs/>
      <w:color w:val="272727" w:themeColor="text1" w:themeTint="D8"/>
      <w:sz w:val="24"/>
      <w:szCs w:val="24"/>
      <w:lang w:eastAsia="pl-PL"/>
    </w:rPr>
  </w:style>
  <w:style w:type="character" w:customStyle="1" w:styleId="Nagwek9Znak">
    <w:name w:val="Nagłówek 9 Znak"/>
    <w:basedOn w:val="Domylnaczcionkaakapitu"/>
    <w:link w:val="Nagwek9"/>
    <w:uiPriority w:val="9"/>
    <w:semiHidden/>
    <w:rsid w:val="003D07F8"/>
    <w:rPr>
      <w:rFonts w:eastAsiaTheme="majorEastAsia" w:cstheme="majorBidi"/>
      <w:color w:val="272727" w:themeColor="text1" w:themeTint="D8"/>
      <w:sz w:val="24"/>
      <w:szCs w:val="24"/>
      <w:lang w:eastAsia="pl-PL"/>
    </w:rPr>
  </w:style>
  <w:style w:type="paragraph" w:styleId="Tytu">
    <w:name w:val="Title"/>
    <w:basedOn w:val="Normalny"/>
    <w:next w:val="Normalny"/>
    <w:link w:val="TytuZnak"/>
    <w:uiPriority w:val="10"/>
    <w:qFormat/>
    <w:rsid w:val="003D07F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D07F8"/>
    <w:rPr>
      <w:rFonts w:asciiTheme="majorHAnsi" w:eastAsiaTheme="majorEastAsia" w:hAnsiTheme="majorHAnsi" w:cstheme="majorBidi"/>
      <w:spacing w:val="-10"/>
      <w:kern w:val="28"/>
      <w:sz w:val="56"/>
      <w:szCs w:val="56"/>
      <w:lang w:eastAsia="pl-PL"/>
    </w:rPr>
  </w:style>
  <w:style w:type="paragraph" w:styleId="Podtytu">
    <w:name w:val="Subtitle"/>
    <w:basedOn w:val="Normalny"/>
    <w:next w:val="Normalny"/>
    <w:link w:val="PodtytuZnak"/>
    <w:uiPriority w:val="11"/>
    <w:qFormat/>
    <w:rsid w:val="003D07F8"/>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D07F8"/>
    <w:rPr>
      <w:rFonts w:eastAsiaTheme="majorEastAsia" w:cstheme="majorBidi"/>
      <w:color w:val="595959" w:themeColor="text1" w:themeTint="A6"/>
      <w:spacing w:val="15"/>
      <w:sz w:val="28"/>
      <w:szCs w:val="28"/>
      <w:lang w:eastAsia="pl-PL"/>
    </w:rPr>
  </w:style>
  <w:style w:type="paragraph" w:styleId="Cytat">
    <w:name w:val="Quote"/>
    <w:basedOn w:val="Normalny"/>
    <w:next w:val="Normalny"/>
    <w:link w:val="CytatZnak"/>
    <w:uiPriority w:val="29"/>
    <w:qFormat/>
    <w:rsid w:val="003D07F8"/>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3D07F8"/>
    <w:rPr>
      <w:rFonts w:cs="Times New Roman"/>
      <w:i/>
      <w:iCs/>
      <w:color w:val="404040" w:themeColor="text1" w:themeTint="BF"/>
      <w:sz w:val="24"/>
      <w:szCs w:val="24"/>
      <w:lang w:eastAsia="pl-PL"/>
    </w:rPr>
  </w:style>
  <w:style w:type="paragraph" w:styleId="Akapitzlist">
    <w:name w:val="List Paragraph"/>
    <w:basedOn w:val="Normalny"/>
    <w:uiPriority w:val="34"/>
    <w:qFormat/>
    <w:rsid w:val="003D07F8"/>
    <w:pPr>
      <w:ind w:left="720"/>
      <w:contextualSpacing/>
    </w:pPr>
  </w:style>
  <w:style w:type="character" w:styleId="Wyrnienieintensywne">
    <w:name w:val="Intense Emphasis"/>
    <w:basedOn w:val="Domylnaczcionkaakapitu"/>
    <w:uiPriority w:val="21"/>
    <w:qFormat/>
    <w:rsid w:val="003D07F8"/>
    <w:rPr>
      <w:i/>
      <w:iCs/>
      <w:color w:val="2F5496" w:themeColor="accent1" w:themeShade="BF"/>
    </w:rPr>
  </w:style>
  <w:style w:type="paragraph" w:styleId="Cytatintensywny">
    <w:name w:val="Intense Quote"/>
    <w:basedOn w:val="Normalny"/>
    <w:next w:val="Normalny"/>
    <w:link w:val="CytatintensywnyZnak"/>
    <w:uiPriority w:val="30"/>
    <w:qFormat/>
    <w:rsid w:val="003D07F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D07F8"/>
    <w:rPr>
      <w:rFonts w:cs="Times New Roman"/>
      <w:i/>
      <w:iCs/>
      <w:color w:val="2F5496" w:themeColor="accent1" w:themeShade="BF"/>
      <w:sz w:val="24"/>
      <w:szCs w:val="24"/>
      <w:lang w:eastAsia="pl-PL"/>
    </w:rPr>
  </w:style>
  <w:style w:type="character" w:styleId="Odwoanieintensywne">
    <w:name w:val="Intense Reference"/>
    <w:basedOn w:val="Domylnaczcionkaakapitu"/>
    <w:uiPriority w:val="32"/>
    <w:qFormat/>
    <w:rsid w:val="003D07F8"/>
    <w:rPr>
      <w:b/>
      <w:bCs/>
      <w:smallCaps/>
      <w:color w:val="2F5496" w:themeColor="accent1" w:themeShade="BF"/>
      <w:spacing w:val="5"/>
    </w:rPr>
  </w:style>
  <w:style w:type="paragraph" w:styleId="Nagwek0">
    <w:name w:val="header"/>
    <w:basedOn w:val="Normalny"/>
    <w:link w:val="NagwekZnak0"/>
    <w:uiPriority w:val="99"/>
    <w:unhideWhenUsed/>
    <w:rsid w:val="00EF7E61"/>
    <w:pPr>
      <w:tabs>
        <w:tab w:val="center" w:pos="4536"/>
        <w:tab w:val="right" w:pos="9072"/>
      </w:tabs>
    </w:pPr>
  </w:style>
  <w:style w:type="character" w:customStyle="1" w:styleId="NagwekZnak0">
    <w:name w:val="Nagłówek Znak"/>
    <w:basedOn w:val="Domylnaczcionkaakapitu"/>
    <w:link w:val="Nagwek0"/>
    <w:uiPriority w:val="99"/>
    <w:rsid w:val="00EF7E61"/>
    <w:rPr>
      <w:rFonts w:cs="Times New Roman"/>
      <w:sz w:val="24"/>
      <w:szCs w:val="24"/>
      <w:lang w:eastAsia="pl-PL"/>
    </w:rPr>
  </w:style>
  <w:style w:type="paragraph" w:styleId="Stopka">
    <w:name w:val="footer"/>
    <w:basedOn w:val="Normalny"/>
    <w:link w:val="StopkaZnak"/>
    <w:uiPriority w:val="99"/>
    <w:unhideWhenUsed/>
    <w:rsid w:val="00EF7E61"/>
    <w:pPr>
      <w:tabs>
        <w:tab w:val="center" w:pos="4536"/>
        <w:tab w:val="right" w:pos="9072"/>
      </w:tabs>
    </w:pPr>
  </w:style>
  <w:style w:type="character" w:customStyle="1" w:styleId="StopkaZnak">
    <w:name w:val="Stopka Znak"/>
    <w:basedOn w:val="Domylnaczcionkaakapitu"/>
    <w:link w:val="Stopka"/>
    <w:uiPriority w:val="99"/>
    <w:rsid w:val="00EF7E61"/>
    <w:rPr>
      <w:rFonts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a@powiatb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powiatbl.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6B42E-9468-4ED1-8FD0-2236AC192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392</Words>
  <Characters>2354</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Cykarska-Klimczyk</dc:creator>
  <cp:keywords/>
  <dc:description/>
  <cp:lastModifiedBy>Anna Cykarska-Klimczyk</cp:lastModifiedBy>
  <cp:revision>3</cp:revision>
  <cp:lastPrinted>2026-03-10T10:08:00Z</cp:lastPrinted>
  <dcterms:created xsi:type="dcterms:W3CDTF">2026-03-10T10:01:00Z</dcterms:created>
  <dcterms:modified xsi:type="dcterms:W3CDTF">2026-03-10T12:24:00Z</dcterms:modified>
</cp:coreProperties>
</file>